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34" w:rsidRDefault="00150334" w:rsidP="00150334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проведенных проверок за 2021 год в БУВО «Россошанский психоневрологический интернат»</w:t>
      </w:r>
    </w:p>
    <w:p w:rsidR="00150334" w:rsidRDefault="00150334" w:rsidP="00150334">
      <w:pPr>
        <w:rPr>
          <w:sz w:val="24"/>
          <w:szCs w:val="24"/>
        </w:rPr>
      </w:pPr>
    </w:p>
    <w:p w:rsidR="00150334" w:rsidRDefault="00150334" w:rsidP="00150334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Контрольно-ревизионный отдел департамента социальной защиты ВО – Акт №37 от 01.08.2021 проверка исполнения бюджетного законодательства по реализации </w:t>
      </w:r>
      <w:proofErr w:type="spellStart"/>
      <w:r>
        <w:rPr>
          <w:rFonts w:ascii="Times New Roman" w:hAnsi="Times New Roman" w:cs="Times New Roman"/>
        </w:rPr>
        <w:t>гос.программы</w:t>
      </w:r>
      <w:proofErr w:type="spellEnd"/>
      <w:r>
        <w:rPr>
          <w:rFonts w:ascii="Times New Roman" w:hAnsi="Times New Roman" w:cs="Times New Roman"/>
        </w:rPr>
        <w:t xml:space="preserve"> «Доступная среда» - </w:t>
      </w:r>
      <w:r>
        <w:rPr>
          <w:rFonts w:ascii="Times New Roman" w:hAnsi="Times New Roman" w:cs="Times New Roman"/>
          <w:b/>
          <w:u w:val="single"/>
        </w:rPr>
        <w:t>нарушений не выявлено</w:t>
      </w:r>
      <w:r>
        <w:rPr>
          <w:rFonts w:ascii="Times New Roman" w:hAnsi="Times New Roman" w:cs="Times New Roman"/>
          <w:u w:val="single"/>
        </w:rPr>
        <w:t>;</w:t>
      </w:r>
    </w:p>
    <w:p w:rsidR="00150334" w:rsidRDefault="00150334" w:rsidP="00150334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Россошанская</w:t>
      </w:r>
      <w:proofErr w:type="spellEnd"/>
      <w:r>
        <w:rPr>
          <w:rFonts w:ascii="Times New Roman" w:hAnsi="Times New Roman" w:cs="Times New Roman"/>
        </w:rPr>
        <w:t xml:space="preserve"> межрайонная прокуратура – Представление № 2-2-2021/945 от 13.08.2021 проверка исполнения законодательства о размещении заказов для государственных, муниципальных нужд. </w:t>
      </w:r>
      <w:r>
        <w:rPr>
          <w:rFonts w:ascii="Times New Roman" w:hAnsi="Times New Roman" w:cs="Times New Roman"/>
          <w:b/>
          <w:u w:val="single"/>
        </w:rPr>
        <w:t>Выявлены нарушения-</w:t>
      </w:r>
      <w:r>
        <w:rPr>
          <w:rFonts w:ascii="Times New Roman" w:hAnsi="Times New Roman" w:cs="Times New Roman"/>
        </w:rPr>
        <w:t xml:space="preserve"> имеется несвоевременное погашение задолженности по контрактам; нарушения срока исполнения контракта; </w:t>
      </w:r>
      <w:proofErr w:type="gramStart"/>
      <w:r>
        <w:rPr>
          <w:rFonts w:ascii="Times New Roman" w:hAnsi="Times New Roman" w:cs="Times New Roman"/>
        </w:rPr>
        <w:t>помимо этого</w:t>
      </w:r>
      <w:proofErr w:type="gramEnd"/>
      <w:r>
        <w:rPr>
          <w:rFonts w:ascii="Times New Roman" w:hAnsi="Times New Roman" w:cs="Times New Roman"/>
        </w:rPr>
        <w:t xml:space="preserve"> выявлены нарушения санитарно-эпидемиологического законодательства при организации питания</w:t>
      </w:r>
      <w:r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b/>
          <w:u w:val="single"/>
        </w:rPr>
        <w:t>Все выявленные нарушения устранены</w:t>
      </w:r>
      <w:r>
        <w:rPr>
          <w:rFonts w:ascii="Times New Roman" w:hAnsi="Times New Roman" w:cs="Times New Roman"/>
          <w:u w:val="single"/>
        </w:rPr>
        <w:t>;</w:t>
      </w:r>
    </w:p>
    <w:p w:rsidR="00150334" w:rsidRDefault="00150334" w:rsidP="00150334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Контрольно-ревизионный отдел департамента социальной защиты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ВО- Акт от 30.08.2021г № 45 проверка осуществления ведомственного контроля отдельных вопросов финансово-хозяйственной деятельности. </w:t>
      </w:r>
      <w:r>
        <w:rPr>
          <w:rFonts w:ascii="Times New Roman" w:hAnsi="Times New Roman" w:cs="Times New Roman"/>
          <w:b/>
          <w:u w:val="single"/>
        </w:rPr>
        <w:t>Выявленные нарушения</w:t>
      </w:r>
      <w:r>
        <w:rPr>
          <w:rFonts w:ascii="Times New Roman" w:hAnsi="Times New Roman" w:cs="Times New Roman"/>
        </w:rPr>
        <w:t xml:space="preserve">- п. 2.4. Постановления от 18.09.1997 № 45 «Об утверждении разъяснения «О перечислении пенсии лицам, находящимся в психиатрическом учреждении», протоколы не подшиты в отдельную книгу, страницы которой  должны быть прошиты, пронумерованы и скреплены печатью учреждения; </w:t>
      </w:r>
      <w:r>
        <w:rPr>
          <w:rFonts w:ascii="Times New Roman" w:hAnsi="Times New Roman" w:cs="Times New Roman"/>
          <w:b/>
          <w:u w:val="single"/>
        </w:rPr>
        <w:t>Нарушение</w:t>
      </w:r>
      <w:r>
        <w:rPr>
          <w:rFonts w:ascii="Times New Roman" w:hAnsi="Times New Roman" w:cs="Times New Roman"/>
        </w:rPr>
        <w:t xml:space="preserve"> - приказа от 04.02.2015 № 127/ОД «Об организации работы по использованию личных денежных средств недееспособных граждан, проживающих в психоневрологических интернатах Воронежской области, в отношении которых департамент исполняет функции полномочия учредителя»  за личные денежные средства получателей социальных услуг, имеющих индивидуальную программу реабилитации (ИПР), приобретались медикаменты,  предусмотренные перечнями лекарственных препаратов, приобретаемых в рамках электронного аукциона за счет средств, полученных от оказания платных услуг (75%) пенсии, среднедушевого дохода); </w:t>
      </w:r>
      <w:r>
        <w:rPr>
          <w:rFonts w:ascii="Times New Roman" w:hAnsi="Times New Roman" w:cs="Times New Roman"/>
          <w:b/>
          <w:u w:val="single"/>
        </w:rPr>
        <w:t>В нарушение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п.п</w:t>
      </w:r>
      <w:proofErr w:type="spellEnd"/>
      <w:r>
        <w:rPr>
          <w:rFonts w:ascii="Times New Roman" w:hAnsi="Times New Roman" w:cs="Times New Roman"/>
        </w:rPr>
        <w:t>. «у» п. 3 Правил ведения личных дел совершеннолетних недееспособных или не полностью  дееспособных, утвержденных Постановлением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п.6. 2  Положения, утвержденного приказом учреждения от 10.08.2018 № 84/ОД, к отчетам не приложены квитанции об уплате налогов, коммунальных платежей</w:t>
      </w:r>
    </w:p>
    <w:p w:rsidR="00150334" w:rsidRDefault="00150334" w:rsidP="00150334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Все выявленные нарушения устранены;</w:t>
      </w:r>
    </w:p>
    <w:p w:rsidR="00150334" w:rsidRDefault="00150334" w:rsidP="00150334">
      <w:pPr>
        <w:pStyle w:val="a3"/>
        <w:rPr>
          <w:rFonts w:ascii="Times New Roman" w:hAnsi="Times New Roman" w:cs="Times New Roman"/>
          <w:b/>
          <w:u w:val="single"/>
        </w:rPr>
      </w:pPr>
    </w:p>
    <w:p w:rsidR="00150334" w:rsidRDefault="00150334" w:rsidP="001503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управление МЧС РФ по Воронежской обл.</w:t>
      </w:r>
    </w:p>
    <w:p w:rsidR="00150334" w:rsidRDefault="00150334" w:rsidP="00150334">
      <w:pPr>
        <w:tabs>
          <w:tab w:val="left" w:pos="38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надзорной деятельности и профилактической работы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Россошанскому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р-ну ВО –Акт №11 от16.02.2021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нарушения -</w:t>
      </w:r>
      <w:r>
        <w:rPr>
          <w:rFonts w:ascii="Times New Roman" w:hAnsi="Times New Roman" w:cs="Times New Roman"/>
        </w:rPr>
        <w:t xml:space="preserve">В подразделении Новая </w:t>
      </w:r>
      <w:proofErr w:type="gramStart"/>
      <w:r>
        <w:rPr>
          <w:rFonts w:ascii="Times New Roman" w:hAnsi="Times New Roman" w:cs="Times New Roman"/>
        </w:rPr>
        <w:t>Калитва :</w:t>
      </w:r>
      <w:proofErr w:type="gramEnd"/>
      <w:r>
        <w:rPr>
          <w:rFonts w:ascii="Times New Roman" w:hAnsi="Times New Roman" w:cs="Times New Roman"/>
        </w:rPr>
        <w:t xml:space="preserve">                  </w:t>
      </w:r>
    </w:p>
    <w:p w:rsidR="00150334" w:rsidRDefault="00150334" w:rsidP="00150334">
      <w:pPr>
        <w:tabs>
          <w:tab w:val="left" w:pos="38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1.Внутренний противопожарный водопровод не обеспечивает расход воды на нужды пожаротушения.</w:t>
      </w:r>
    </w:p>
    <w:p w:rsidR="00150334" w:rsidRDefault="00150334" w:rsidP="00150334">
      <w:pPr>
        <w:tabs>
          <w:tab w:val="left" w:pos="38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 Не разработана специальная программа по обучению мерам пожарной безопасности.</w:t>
      </w:r>
    </w:p>
    <w:p w:rsidR="00150334" w:rsidRDefault="00150334" w:rsidP="00150334">
      <w:pPr>
        <w:tabs>
          <w:tab w:val="left" w:pos="38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3.Инструкция о мерах пожарной безопасности разработана не в соответствии с требованиями, установленными разделом XV111 настоящих Правил.</w:t>
      </w:r>
    </w:p>
    <w:p w:rsidR="00150334" w:rsidRDefault="00150334" w:rsidP="00150334">
      <w:pPr>
        <w:tabs>
          <w:tab w:val="left" w:pos="38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 Для здания не обеспечено устройство для подъема личного состава подразделений пожарной охраны и пожарной техники в чердачное помещение.</w:t>
      </w:r>
    </w:p>
    <w:p w:rsidR="00150334" w:rsidRDefault="00150334" w:rsidP="00150334">
      <w:pPr>
        <w:tabs>
          <w:tab w:val="left" w:pos="38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5. На двери чердачного помещения не размещена информация о месте хранения ключей.</w:t>
      </w:r>
    </w:p>
    <w:p w:rsidR="00150334" w:rsidRDefault="00150334" w:rsidP="00150334">
      <w:pPr>
        <w:tabs>
          <w:tab w:val="left" w:pos="38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6. </w:t>
      </w:r>
      <w:proofErr w:type="gramStart"/>
      <w:r>
        <w:rPr>
          <w:rFonts w:ascii="Times New Roman" w:hAnsi="Times New Roman" w:cs="Times New Roman"/>
        </w:rPr>
        <w:t>На  запасном</w:t>
      </w:r>
      <w:proofErr w:type="gramEnd"/>
      <w:r>
        <w:rPr>
          <w:rFonts w:ascii="Times New Roman" w:hAnsi="Times New Roman" w:cs="Times New Roman"/>
        </w:rPr>
        <w:t xml:space="preserve"> эвакуационном выходе отсутствует знак пожарной безопасности (выход) с автономным питанием или от электросети)</w:t>
      </w:r>
    </w:p>
    <w:p w:rsidR="00150334" w:rsidRDefault="00150334" w:rsidP="00150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7. Огнетушители расположены в подставках из горючих материалов.</w:t>
      </w:r>
    </w:p>
    <w:p w:rsidR="00150334" w:rsidRDefault="00150334" w:rsidP="00150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Все выявленные нарушения устранены</w:t>
      </w:r>
    </w:p>
    <w:p w:rsidR="00150334" w:rsidRPr="00150334" w:rsidRDefault="00150334" w:rsidP="00150334">
      <w:pPr>
        <w:tabs>
          <w:tab w:val="left" w:pos="3896"/>
        </w:tabs>
        <w:jc w:val="both"/>
        <w:rPr>
          <w:rFonts w:ascii="Times New Roman" w:hAnsi="Times New Roman" w:cs="Times New Roman"/>
        </w:rPr>
      </w:pPr>
      <w:r w:rsidRPr="00150334">
        <w:rPr>
          <w:rFonts w:ascii="Times New Roman" w:hAnsi="Times New Roman" w:cs="Times New Roman"/>
          <w:sz w:val="28"/>
          <w:szCs w:val="28"/>
        </w:rPr>
        <w:t>5)</w:t>
      </w:r>
      <w:r w:rsidRPr="00150334">
        <w:rPr>
          <w:sz w:val="28"/>
          <w:szCs w:val="28"/>
        </w:rPr>
        <w:t xml:space="preserve"> </w:t>
      </w:r>
      <w:proofErr w:type="spellStart"/>
      <w:r w:rsidRPr="00150334">
        <w:rPr>
          <w:rFonts w:ascii="Times New Roman" w:hAnsi="Times New Roman" w:cs="Times New Roman"/>
        </w:rPr>
        <w:t>Россошанская</w:t>
      </w:r>
      <w:proofErr w:type="spellEnd"/>
      <w:r w:rsidRPr="00150334">
        <w:rPr>
          <w:rFonts w:ascii="Times New Roman" w:hAnsi="Times New Roman" w:cs="Times New Roman"/>
        </w:rPr>
        <w:t xml:space="preserve"> межрайонная прокуратура- Представление № 2-2-2020 от 21.01.2021. </w:t>
      </w:r>
      <w:r w:rsidRPr="00150334">
        <w:rPr>
          <w:rFonts w:ascii="Times New Roman" w:hAnsi="Times New Roman" w:cs="Times New Roman"/>
          <w:b/>
          <w:u w:val="single"/>
        </w:rPr>
        <w:t>Нарушение</w:t>
      </w:r>
      <w:r w:rsidRPr="00150334">
        <w:rPr>
          <w:rFonts w:ascii="Times New Roman" w:hAnsi="Times New Roman" w:cs="Times New Roman"/>
        </w:rPr>
        <w:t xml:space="preserve"> - Не предусмотрены чехлы для мягкой мебели;</w:t>
      </w:r>
    </w:p>
    <w:p w:rsidR="00150334" w:rsidRDefault="00150334" w:rsidP="001503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Расход дезинфицирующего средства «</w:t>
      </w:r>
      <w:proofErr w:type="spellStart"/>
      <w:r>
        <w:rPr>
          <w:rFonts w:ascii="Times New Roman" w:hAnsi="Times New Roman" w:cs="Times New Roman"/>
        </w:rPr>
        <w:t>Абиокс</w:t>
      </w:r>
      <w:proofErr w:type="spellEnd"/>
      <w:r>
        <w:rPr>
          <w:rFonts w:ascii="Times New Roman" w:hAnsi="Times New Roman" w:cs="Times New Roman"/>
        </w:rPr>
        <w:t xml:space="preserve"> хлор» и «</w:t>
      </w:r>
      <w:proofErr w:type="spellStart"/>
      <w:r>
        <w:rPr>
          <w:rFonts w:ascii="Times New Roman" w:hAnsi="Times New Roman" w:cs="Times New Roman"/>
        </w:rPr>
        <w:t>Хлоромисепт</w:t>
      </w:r>
      <w:proofErr w:type="spellEnd"/>
      <w:r>
        <w:rPr>
          <w:rFonts w:ascii="Times New Roman" w:hAnsi="Times New Roman" w:cs="Times New Roman"/>
        </w:rPr>
        <w:t xml:space="preserve"> Люкс» не соответствуют требованиям:</w:t>
      </w:r>
    </w:p>
    <w:p w:rsidR="00150334" w:rsidRDefault="00150334" w:rsidP="0015033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Все выявленные нарушения устранены;</w:t>
      </w:r>
    </w:p>
    <w:p w:rsidR="00150334" w:rsidRDefault="00150334" w:rsidP="00150334">
      <w:pPr>
        <w:jc w:val="both"/>
        <w:rPr>
          <w:rFonts w:ascii="Times New Roman" w:hAnsi="Times New Roman" w:cs="Times New Roman"/>
          <w:b/>
          <w:u w:val="single"/>
        </w:rPr>
      </w:pPr>
    </w:p>
    <w:p w:rsidR="00150334" w:rsidRPr="00150334" w:rsidRDefault="00150334" w:rsidP="00150334">
      <w:pPr>
        <w:pStyle w:val="a3"/>
        <w:numPr>
          <w:ilvl w:val="0"/>
          <w:numId w:val="4"/>
        </w:numPr>
        <w:rPr>
          <w:sz w:val="28"/>
          <w:szCs w:val="28"/>
        </w:rPr>
      </w:pPr>
      <w:r w:rsidRPr="00150334">
        <w:rPr>
          <w:rFonts w:ascii="Times New Roman" w:hAnsi="Times New Roman" w:cs="Times New Roman"/>
        </w:rPr>
        <w:t xml:space="preserve">Филиал № 6 ГУ Воронежского регионального отделения Фонда социального страхования - Акт № 8 н/с от 10.02.2021 - В </w:t>
      </w:r>
      <w:proofErr w:type="gramStart"/>
      <w:r w:rsidRPr="00150334">
        <w:rPr>
          <w:rFonts w:ascii="Times New Roman" w:hAnsi="Times New Roman" w:cs="Times New Roman"/>
          <w:b/>
          <w:u w:val="single"/>
        </w:rPr>
        <w:t>нарушение</w:t>
      </w:r>
      <w:r w:rsidRPr="00150334">
        <w:rPr>
          <w:rFonts w:ascii="Times New Roman" w:hAnsi="Times New Roman" w:cs="Times New Roman"/>
        </w:rPr>
        <w:t xml:space="preserve">  статей</w:t>
      </w:r>
      <w:proofErr w:type="gramEnd"/>
      <w:r w:rsidRPr="00150334">
        <w:rPr>
          <w:rFonts w:ascii="Times New Roman" w:hAnsi="Times New Roman" w:cs="Times New Roman"/>
        </w:rPr>
        <w:t xml:space="preserve"> 20.1, 20.2 ФЗ от 24.06.1998г. № 125-ФЗ, не начислены страховые взносы, не верно рассчитанного и выплаченного пособия при сокращении штата</w:t>
      </w:r>
      <w:r w:rsidRPr="00150334">
        <w:rPr>
          <w:sz w:val="28"/>
          <w:szCs w:val="28"/>
        </w:rPr>
        <w:t>.</w:t>
      </w:r>
    </w:p>
    <w:p w:rsidR="00150334" w:rsidRDefault="00150334" w:rsidP="00150334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u w:val="single"/>
        </w:rPr>
        <w:t xml:space="preserve"> Все выявленные нарушения устранены.</w:t>
      </w:r>
    </w:p>
    <w:p w:rsidR="00150334" w:rsidRDefault="00150334" w:rsidP="00150334">
      <w:pPr>
        <w:jc w:val="both"/>
        <w:rPr>
          <w:sz w:val="28"/>
          <w:szCs w:val="28"/>
        </w:rPr>
      </w:pPr>
    </w:p>
    <w:p w:rsidR="00150334" w:rsidRDefault="00150334" w:rsidP="00150334">
      <w:pPr>
        <w:tabs>
          <w:tab w:val="left" w:pos="38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7)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межрайонная прокуратура- Представление № 2-2-2021/945 от 13.08.2021г Нарушение-1.Несвоевременная оплата за поставленный товар.</w:t>
      </w:r>
    </w:p>
    <w:p w:rsidR="00150334" w:rsidRDefault="00150334" w:rsidP="00150334">
      <w:pPr>
        <w:tabs>
          <w:tab w:val="left" w:pos="38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выставлены требования об оплате неустойки поставщику за несвоевременную поставку товара.</w:t>
      </w:r>
    </w:p>
    <w:p w:rsidR="00150334" w:rsidRDefault="00150334" w:rsidP="00150334">
      <w:pPr>
        <w:tabs>
          <w:tab w:val="left" w:pos="38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Имеются повреждения внутренней отделки производственных помещений (частично нарушена целостность покрытия из керамической плитки полов в горячем цехе и моечных столовой и кухонной посуды.</w:t>
      </w:r>
    </w:p>
    <w:p w:rsidR="00150334" w:rsidRDefault="00150334" w:rsidP="00150334">
      <w:pPr>
        <w:tabs>
          <w:tab w:val="left" w:pos="38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 мясном цехе отсутствует моечная раковина для мытья рук персонала (ст. 2.9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2.3/2.4. 3590-20</w:t>
      </w:r>
    </w:p>
    <w:p w:rsidR="00150334" w:rsidRDefault="00150334" w:rsidP="00150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5.Не на все наименования блюд представлена технологическая документация</w:t>
      </w:r>
    </w:p>
    <w:p w:rsidR="00150334" w:rsidRPr="00C94407" w:rsidRDefault="00150334" w:rsidP="00150334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Все выявленные нарушения устранены</w:t>
      </w:r>
    </w:p>
    <w:p w:rsidR="00D74582" w:rsidRDefault="00D74582" w:rsidP="00150334">
      <w:pPr>
        <w:jc w:val="both"/>
      </w:pPr>
      <w:bookmarkStart w:id="0" w:name="_GoBack"/>
      <w:bookmarkEnd w:id="0"/>
    </w:p>
    <w:sectPr w:rsidR="00D7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0477D"/>
    <w:multiLevelType w:val="hybridMultilevel"/>
    <w:tmpl w:val="BBE61AE8"/>
    <w:lvl w:ilvl="0" w:tplc="7B7224BC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8C2A52"/>
    <w:multiLevelType w:val="hybridMultilevel"/>
    <w:tmpl w:val="93B8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9358D"/>
    <w:multiLevelType w:val="hybridMultilevel"/>
    <w:tmpl w:val="351A6FBC"/>
    <w:lvl w:ilvl="0" w:tplc="09D0E39A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F7C89"/>
    <w:multiLevelType w:val="hybridMultilevel"/>
    <w:tmpl w:val="D3E2072E"/>
    <w:lvl w:ilvl="0" w:tplc="0419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34"/>
    <w:rsid w:val="00150334"/>
    <w:rsid w:val="00D7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1950-7C9B-481F-BEA4-A26D3D4D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3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34"/>
    <w:pPr>
      <w:spacing w:after="0" w:line="276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2022-02-04T13:32:00Z</dcterms:created>
  <dcterms:modified xsi:type="dcterms:W3CDTF">2022-02-04T13:35:00Z</dcterms:modified>
</cp:coreProperties>
</file>